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0E" w:rsidRDefault="00AD5A0E" w:rsidP="00AD5A0E">
      <w:pPr>
        <w:autoSpaceDE w:val="0"/>
        <w:autoSpaceDN w:val="0"/>
        <w:adjustRightInd w:val="0"/>
        <w:spacing w:after="200" w:line="276" w:lineRule="auto"/>
        <w:jc w:val="center"/>
        <w:rPr>
          <w:rFonts w:ascii="Times New Roman" w:hAnsi="Times New Roman"/>
          <w:b/>
          <w:sz w:val="24"/>
          <w:szCs w:val="24"/>
        </w:rPr>
      </w:pPr>
      <w:r w:rsidRPr="00C37FE6">
        <w:rPr>
          <w:rFonts w:ascii="Times New Roman" w:hAnsi="Times New Roman"/>
          <w:b/>
          <w:sz w:val="24"/>
          <w:szCs w:val="24"/>
        </w:rPr>
        <w:t>Δηλώσεις του Προέδρου της Βουλής των Ελ</w:t>
      </w:r>
      <w:bookmarkStart w:id="0" w:name="_GoBack"/>
      <w:bookmarkEnd w:id="0"/>
      <w:r w:rsidRPr="00C37FE6">
        <w:rPr>
          <w:rFonts w:ascii="Times New Roman" w:hAnsi="Times New Roman"/>
          <w:b/>
          <w:sz w:val="24"/>
          <w:szCs w:val="24"/>
        </w:rPr>
        <w:t>λήνων κ. Κωνσταντίνου Τασούλα</w:t>
      </w:r>
    </w:p>
    <w:p w:rsidR="00AD5A0E" w:rsidRPr="00C37FE6" w:rsidRDefault="00AD5A0E" w:rsidP="00AD5A0E">
      <w:pPr>
        <w:spacing w:before="100" w:beforeAutospacing="1" w:after="100" w:afterAutospacing="1" w:line="276" w:lineRule="auto"/>
        <w:jc w:val="center"/>
        <w:outlineLvl w:val="1"/>
        <w:rPr>
          <w:rFonts w:ascii="Times New Roman" w:hAnsi="Times New Roman"/>
          <w:bCs/>
          <w:i/>
          <w:color w:val="000000"/>
          <w:sz w:val="24"/>
          <w:szCs w:val="24"/>
        </w:rPr>
      </w:pPr>
      <w:r w:rsidRPr="00C37FE6">
        <w:rPr>
          <w:rFonts w:ascii="Times New Roman" w:hAnsi="Times New Roman"/>
          <w:i/>
          <w:sz w:val="24"/>
          <w:szCs w:val="24"/>
        </w:rPr>
        <w:t>(Τρίτη, 24 Μαΐου 2022)</w:t>
      </w:r>
    </w:p>
    <w:p w:rsidR="00AD5A0E" w:rsidRPr="00C37FE6" w:rsidRDefault="00AD5A0E" w:rsidP="00AD5A0E">
      <w:pPr>
        <w:spacing w:line="276" w:lineRule="auto"/>
        <w:jc w:val="both"/>
        <w:rPr>
          <w:rFonts w:ascii="Times New Roman" w:hAnsi="Times New Roman"/>
          <w:sz w:val="24"/>
          <w:szCs w:val="24"/>
        </w:rPr>
      </w:pPr>
      <w:r w:rsidRPr="00C37FE6">
        <w:rPr>
          <w:rFonts w:ascii="Times New Roman" w:hAnsi="Times New Roman"/>
          <w:sz w:val="24"/>
          <w:szCs w:val="24"/>
        </w:rPr>
        <w:t xml:space="preserve">Κύριε Πρόεδρε του Εθνικού Λαϊκού Κογκρέσου της Κίνας, κύριε Πρόεδρε του μεγαλύτερου κοινοβουλευτικού Σώματος στον κόσμο, είναι μεγάλη χαρά και τιμή να επικοινωνούμε σήμερα μαζί με αφορμή τη συμπλήρωση, σε λίγες μέρες, τον Ιούνιο, των 50 χρόνων, του μισού αιώνα διπλωματικών σχέσεων ανάμεσα στις δύο χώρες. </w:t>
      </w:r>
    </w:p>
    <w:p w:rsidR="00AD5A0E" w:rsidRPr="00C37FE6" w:rsidRDefault="00AD5A0E" w:rsidP="00AD5A0E">
      <w:pPr>
        <w:spacing w:line="276" w:lineRule="auto"/>
        <w:jc w:val="both"/>
        <w:rPr>
          <w:rFonts w:ascii="Times New Roman" w:hAnsi="Times New Roman"/>
          <w:sz w:val="24"/>
          <w:szCs w:val="24"/>
        </w:rPr>
      </w:pPr>
      <w:r w:rsidRPr="00C37FE6">
        <w:rPr>
          <w:rFonts w:ascii="Times New Roman" w:hAnsi="Times New Roman"/>
          <w:sz w:val="24"/>
          <w:szCs w:val="24"/>
        </w:rPr>
        <w:t xml:space="preserve">Υπήρξατε εξαιρετικά ευμενής για τις ιδιότητές μου, είμαι όντως, λόγω ηλικίας, έμπειρος πια πολιτικός, οφείλω να είμαι έμπειρος και αντιλαμβάνομαι, κύριε Πρόεδρε, ότι η πιο σημαντική φράση απ’ όσα είπατε, είναι ότι είμαστε σ’ ένα διαφορετικό κόσμο από τον κόσμο που γνωρίσατε πριν από οκτώ χρόνια, όταν επισκεφθήκατε την Ελλάδα. </w:t>
      </w:r>
    </w:p>
    <w:p w:rsidR="00AD5A0E" w:rsidRPr="00C37FE6" w:rsidRDefault="00AD5A0E" w:rsidP="00AD5A0E">
      <w:pPr>
        <w:spacing w:line="276" w:lineRule="auto"/>
        <w:jc w:val="both"/>
        <w:rPr>
          <w:rFonts w:ascii="Times New Roman" w:hAnsi="Times New Roman"/>
          <w:sz w:val="24"/>
          <w:szCs w:val="24"/>
        </w:rPr>
      </w:pPr>
      <w:r w:rsidRPr="00C37FE6">
        <w:rPr>
          <w:rFonts w:ascii="Times New Roman" w:hAnsi="Times New Roman"/>
          <w:sz w:val="24"/>
          <w:szCs w:val="24"/>
        </w:rPr>
        <w:t xml:space="preserve">Το 2014 ήμουν Υπουργός Πολιτισμού της Ελλάδος, εσείς είχατε άλλο αξίωμα, είχατε έρθει στην Ελλάδα, τότε τα πράγματα στον κόσμο ήταν διαφορετικά. Σήμερα, η κατάσταση είναι πολύ ανησυχητική κι ευτυχώς οι αρχές που υπερασπίζεται παγκόσμια η μεγάλη σας χώρα και ιδίως μέσω του Οργανισμού Ηνωμένων Εθνών -οι αρχές της εθνικής κυριαρχίας, της προφύλαξης των συνόρων και της εδαφικής ακεραιότητας που ασπάζεται και η Ελλάδα- ελπίζουμε και </w:t>
      </w:r>
      <w:proofErr w:type="spellStart"/>
      <w:r w:rsidRPr="00C37FE6">
        <w:rPr>
          <w:rFonts w:ascii="Times New Roman" w:hAnsi="Times New Roman"/>
          <w:sz w:val="24"/>
          <w:szCs w:val="24"/>
        </w:rPr>
        <w:t>μαχόμεθα</w:t>
      </w:r>
      <w:proofErr w:type="spellEnd"/>
      <w:r w:rsidRPr="00C37FE6">
        <w:rPr>
          <w:rFonts w:ascii="Times New Roman" w:hAnsi="Times New Roman"/>
          <w:sz w:val="24"/>
          <w:szCs w:val="24"/>
        </w:rPr>
        <w:t>, κύριε Πρόεδρε, τελικά να επικρατήσουν και ο ανήσυχος κι απειλούμενος ως προς την ειρήνη κόσμος του σήμερα να ξαναγίνει πάλι ειρηνικός και να ασχοληθούν οι χώρες μας -και η Κίνα και η Ελλάδα- με την πορεία προς την ανάπτυξη και την ασφάλεια.</w:t>
      </w:r>
    </w:p>
    <w:p w:rsidR="00AD5A0E" w:rsidRPr="00C37FE6" w:rsidRDefault="00AD5A0E" w:rsidP="00AD5A0E">
      <w:pPr>
        <w:spacing w:line="276" w:lineRule="auto"/>
        <w:jc w:val="both"/>
        <w:rPr>
          <w:rFonts w:ascii="Times New Roman" w:hAnsi="Times New Roman"/>
          <w:sz w:val="24"/>
          <w:szCs w:val="24"/>
        </w:rPr>
      </w:pPr>
      <w:r w:rsidRPr="00C37FE6">
        <w:rPr>
          <w:rFonts w:ascii="Times New Roman" w:hAnsi="Times New Roman"/>
          <w:sz w:val="24"/>
          <w:szCs w:val="24"/>
        </w:rPr>
        <w:t xml:space="preserve">Ο Πρόεδρος της χώρας σας στη Γενική Συνέλευση των Ηνωμένων Εθνών, στις 21 Σεπτεμβρίου πέρυσι, ανέπτυξε το πρόγραμμα -το μεγαλεπήβολο και φιλόδοξο πρόγραμμα- με το όνομα «Πρωτοβουλία για την παγκόσμια ανάπτυξη». Και ο Πρόεδρος σας πάλι, πρόσφατα, στις 21 του Απρίλη, από το νότο της Κίνας, στο νησί </w:t>
      </w:r>
      <w:proofErr w:type="spellStart"/>
      <w:r w:rsidRPr="00C37FE6">
        <w:rPr>
          <w:rFonts w:ascii="Times New Roman" w:hAnsi="Times New Roman"/>
          <w:sz w:val="24"/>
          <w:szCs w:val="24"/>
        </w:rPr>
        <w:t>Χαϊνάν</w:t>
      </w:r>
      <w:proofErr w:type="spellEnd"/>
      <w:r w:rsidRPr="00C37FE6">
        <w:rPr>
          <w:rFonts w:ascii="Times New Roman" w:hAnsi="Times New Roman"/>
          <w:sz w:val="24"/>
          <w:szCs w:val="24"/>
        </w:rPr>
        <w:t xml:space="preserve">, στο </w:t>
      </w:r>
      <w:proofErr w:type="spellStart"/>
      <w:r w:rsidRPr="00C37FE6">
        <w:rPr>
          <w:rFonts w:ascii="Times New Roman" w:hAnsi="Times New Roman"/>
          <w:sz w:val="24"/>
          <w:szCs w:val="24"/>
        </w:rPr>
        <w:t>Boao</w:t>
      </w:r>
      <w:proofErr w:type="spellEnd"/>
      <w:r w:rsidRPr="00C37FE6">
        <w:rPr>
          <w:rFonts w:ascii="Times New Roman" w:hAnsi="Times New Roman"/>
          <w:sz w:val="24"/>
          <w:szCs w:val="24"/>
        </w:rPr>
        <w:t xml:space="preserve"> </w:t>
      </w:r>
      <w:proofErr w:type="spellStart"/>
      <w:r w:rsidRPr="00C37FE6">
        <w:rPr>
          <w:rFonts w:ascii="Times New Roman" w:hAnsi="Times New Roman"/>
          <w:sz w:val="24"/>
          <w:szCs w:val="24"/>
        </w:rPr>
        <w:t>Forum</w:t>
      </w:r>
      <w:proofErr w:type="spellEnd"/>
      <w:r w:rsidRPr="00C37FE6">
        <w:rPr>
          <w:rFonts w:ascii="Times New Roman" w:hAnsi="Times New Roman"/>
          <w:sz w:val="24"/>
          <w:szCs w:val="24"/>
        </w:rPr>
        <w:t xml:space="preserve">, ανέπτυξε το δεύτερο σκέλος της φιλοδοξίας της Κίνας, που είναι και παγκόσμια φιλοδοξία, την πρωτοβουλία για την παγκόσμια ασφάλεια. Κι είμαι βέβαιος, κύριε Πρόεδρε, ότι τόσο εσείς όσο και οι αξιότιμοι συνεργάτες σας, που βρίσκονται μαζί σας σήμερα σε αυτήν την επικοινωνία, αντιλαμβάνεστε ότι αυτές οι σημαντικές παγκόσμιες πρωτοβουλίες της μεγάλης σας χώρας για την ανάπτυξη και την ασφάλεια δεν μπορούν να ευδοκιμήσουν όσο ένας τόσο επίφοβος, τόσο απάνθρωπος πόλεμος μαίνεται ανάμεσα στη Ρωσία και την Ουκρανία, έπειτα από την εισβολή δηλαδή της Ρωσίας στην Ουκρανία, και ο οποίος πόλεμος εκτός από τα ανθρώπινα θύματα που αναπόφευκτα δημιουργεί έχει και τεράστιες παγκόσμιες επιπτώσεις στην εφοδιαστική αλυσίδα και στις τιμές της ενέργειας. Οι κοινωνίες μας, ενώ θα έπρεπε να φιλοδοξούν την ανάπτυξη και την ασφάλεια, οι κοινωνίες μας δοκιμάζονται. </w:t>
      </w:r>
    </w:p>
    <w:p w:rsidR="00AD5A0E" w:rsidRPr="00C37FE6" w:rsidRDefault="00AD5A0E" w:rsidP="00AD5A0E">
      <w:pPr>
        <w:spacing w:line="276" w:lineRule="auto"/>
        <w:jc w:val="both"/>
        <w:rPr>
          <w:rFonts w:ascii="Times New Roman" w:hAnsi="Times New Roman"/>
          <w:sz w:val="24"/>
          <w:szCs w:val="24"/>
        </w:rPr>
      </w:pPr>
      <w:r w:rsidRPr="00C37FE6">
        <w:rPr>
          <w:rFonts w:ascii="Times New Roman" w:hAnsi="Times New Roman"/>
          <w:sz w:val="24"/>
          <w:szCs w:val="24"/>
        </w:rPr>
        <w:t xml:space="preserve">Είμαι βέβαιος, κύριε Πρόεδρε, ότι οι δύο χώρες, τα δύο μας Κοινοβούλια -κι είναι ευχάριστο ότι στη συνάντησή μας είναι παρόντες οι επικεφαλής των Ομάδων Φιλίας ανάμεσα στα Κοινοβούλια Ελλάδας και Κίνας  θα ενισχύσουν περαιτέρω τις επίσημες σχέσεις τους, που ισχύουν εδώ και μισό αιώνα, ώστε το εμπόριο, ο πολιτισμός, ο τουρισμός η προστασία του περιβάλλοντος να αποτελέσουν κοινή προσπάθεια </w:t>
      </w:r>
      <w:r w:rsidRPr="00C37FE6">
        <w:rPr>
          <w:rFonts w:ascii="Times New Roman" w:hAnsi="Times New Roman"/>
          <w:sz w:val="24"/>
          <w:szCs w:val="24"/>
        </w:rPr>
        <w:lastRenderedPageBreak/>
        <w:t xml:space="preserve">Ελλάδος και Κίνας και θα έλεγα υποδειγματική προσπάθεια Ελλάδας και Κίνας μέσα στους ταραγμένους καιρούς. </w:t>
      </w:r>
    </w:p>
    <w:p w:rsidR="00AD5A0E" w:rsidRPr="00C37FE6" w:rsidRDefault="00AD5A0E" w:rsidP="00AD5A0E">
      <w:pPr>
        <w:spacing w:line="276" w:lineRule="auto"/>
        <w:jc w:val="both"/>
        <w:rPr>
          <w:rFonts w:ascii="Times New Roman" w:hAnsi="Times New Roman"/>
          <w:sz w:val="24"/>
          <w:szCs w:val="24"/>
        </w:rPr>
      </w:pPr>
      <w:r w:rsidRPr="00C37FE6">
        <w:rPr>
          <w:rFonts w:ascii="Times New Roman" w:hAnsi="Times New Roman"/>
          <w:sz w:val="24"/>
          <w:szCs w:val="24"/>
        </w:rPr>
        <w:t xml:space="preserve">Αντιλαμβάνομαι ότι τα διαφορετικά πολιτικά καθεστώτα είναι κάτι το οποίο αναπόφευκτα χαράζει τους διεθνείς μας προσανατολισμούς, αλλά η προστασία του περιβάλλοντος, η ανάπτυξη του εμπορίου, η ανάδειξη των πολιτισμών δεν έχουν σχέση με τα πολιτικά καθεστώτα. Έχουν σχέση με τους κοινούς δεσμούς φιλίας και θα ήθελα, κύριε Πρόεδρε, να σας ευχαριστήσω για την πρόσκληση που μου απευθύνατε να επισκεφθώ τη μεγάλη σας χώρα κι ελπίζω ότι ανταποκρινόμενος σε αυτήν την πρόσκληση, μία μικρή συμβολή στη βελτίωση των </w:t>
      </w:r>
      <w:proofErr w:type="spellStart"/>
      <w:r w:rsidRPr="00C37FE6">
        <w:rPr>
          <w:rFonts w:ascii="Times New Roman" w:hAnsi="Times New Roman"/>
          <w:sz w:val="24"/>
          <w:szCs w:val="24"/>
        </w:rPr>
        <w:t>σχέσεών</w:t>
      </w:r>
      <w:proofErr w:type="spellEnd"/>
      <w:r w:rsidRPr="00C37FE6">
        <w:rPr>
          <w:rFonts w:ascii="Times New Roman" w:hAnsi="Times New Roman"/>
          <w:sz w:val="24"/>
          <w:szCs w:val="24"/>
        </w:rPr>
        <w:t xml:space="preserve"> μας  θα καταφέρω κι εγώ να εισφέρω. </w:t>
      </w:r>
    </w:p>
    <w:p w:rsidR="00AD5A0E" w:rsidRPr="00C37FE6" w:rsidRDefault="00AD5A0E" w:rsidP="00AD5A0E">
      <w:pPr>
        <w:spacing w:line="276" w:lineRule="auto"/>
        <w:rPr>
          <w:rFonts w:ascii="Times New Roman" w:hAnsi="Times New Roman"/>
          <w:sz w:val="24"/>
          <w:szCs w:val="24"/>
        </w:rPr>
      </w:pPr>
    </w:p>
    <w:p w:rsidR="00911DA0" w:rsidRDefault="00911DA0"/>
    <w:sectPr w:rsidR="00911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0E"/>
    <w:rsid w:val="001D70DF"/>
    <w:rsid w:val="003E392D"/>
    <w:rsid w:val="00911DA0"/>
    <w:rsid w:val="00AD5A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CD6BD-3CDF-4898-831B-C43573DB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3071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1</cp:revision>
  <dcterms:created xsi:type="dcterms:W3CDTF">2022-05-24T11:19:00Z</dcterms:created>
  <dcterms:modified xsi:type="dcterms:W3CDTF">2022-05-24T11:20:00Z</dcterms:modified>
</cp:coreProperties>
</file>